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A1" w:rsidRPr="005B36A1" w:rsidRDefault="005B36A1" w:rsidP="005B36A1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5B36A1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4 сентября</w:t>
      </w:r>
    </w:p>
    <w:p w:rsidR="005B36A1" w:rsidRPr="005B36A1" w:rsidRDefault="005B36A1" w:rsidP="005B36A1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sz w:val="30"/>
          <w:szCs w:val="30"/>
        </w:rPr>
      </w:pPr>
      <w:r w:rsidRPr="005B36A1">
        <w:rPr>
          <w:rFonts w:ascii="Arial" w:eastAsia="Times New Roman" w:hAnsi="Arial" w:cs="Arial"/>
          <w:sz w:val="30"/>
          <w:szCs w:val="30"/>
          <w:bdr w:val="none" w:sz="0" w:space="0" w:color="auto" w:frame="1"/>
        </w:rPr>
        <w:t>Первый выпуск «Что? Где? Когда?», основание Лос-Анджелеса, начало Карибского кризиса и другие события, которые происходили в разные годы 4 сентября.</w:t>
      </w:r>
    </w:p>
    <w:p w:rsidR="005B36A1" w:rsidRPr="005B36A1" w:rsidRDefault="005B36A1" w:rsidP="005B36A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B36A1" w:rsidRPr="005B36A1" w:rsidRDefault="005B36A1" w:rsidP="005B36A1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B36A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3B413532" wp14:editId="4FA2A1FE">
            <wp:extent cx="7426325" cy="4190365"/>
            <wp:effectExtent l="0" t="0" r="3175" b="635"/>
            <wp:docPr id="1" name="Рисунок 1" descr="https://retina.news.mail.ru/prev780x440/pic/31/4c/image43136614_d35b745c93bb9bce51ce2bd018466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31/4c/image43136614_d35b745c93bb9bce51ce2bd018466a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6A1" w:rsidRPr="005B36A1" w:rsidRDefault="005B36A1" w:rsidP="005B36A1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5B36A1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5B36A1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5B36A1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AP 2020</w:t>
      </w:r>
    </w:p>
    <w:p w:rsidR="005B36A1" w:rsidRPr="005B36A1" w:rsidRDefault="005B36A1" w:rsidP="005B36A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B36A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Международный день тхэквондо</w:t>
      </w:r>
    </w:p>
    <w:p w:rsidR="005B36A1" w:rsidRPr="005B36A1" w:rsidRDefault="005B36A1" w:rsidP="005B36A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Ежегодно 4 сентября отмечается Международный день тхэквондо. Этот праздник был основан по инициативе Всемирной федерации тхэквондо в 2006 году. Дата была выбрана отнюдь не случайно: именно 4 сентября в 1994 году Международный олимпийский комитет официально включил тхэквондо в число олимпийских видов спорта. Впервые праздник отметили на родине этого боевого искусства — в Южной Корее.</w:t>
      </w:r>
    </w:p>
    <w:p w:rsidR="005B36A1" w:rsidRPr="005B36A1" w:rsidRDefault="005B36A1" w:rsidP="005B36A1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B36A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lastRenderedPageBreak/>
        <w:drawing>
          <wp:inline distT="0" distB="0" distL="0" distR="0" wp14:anchorId="2EDDB3B4" wp14:editId="0A43DBE2">
            <wp:extent cx="7426325" cy="4190365"/>
            <wp:effectExtent l="0" t="0" r="3175" b="635"/>
            <wp:docPr id="2" name="Рисунок 2" descr="https://retina.news.mail.ru/prev780x440/pic/c3/3e/image43136614_cc044acaa803c4332205bb6985807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c3/3e/image43136614_cc044acaa803c4332205bb698580769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6A1" w:rsidRPr="005B36A1" w:rsidRDefault="005B36A1" w:rsidP="005B36A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B36A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Основание Лос-Анджелеса</w:t>
      </w:r>
    </w:p>
    <w:p w:rsidR="005B36A1" w:rsidRPr="005B36A1" w:rsidRDefault="005B36A1" w:rsidP="005B36A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 xml:space="preserve">В этот день в 1781 году на прибрежных территориях американского континента, где жили индейцы </w:t>
      </w:r>
      <w:proofErr w:type="spellStart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тонгва</w:t>
      </w:r>
      <w:proofErr w:type="spellEnd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 xml:space="preserve"> и </w:t>
      </w:r>
      <w:proofErr w:type="spellStart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чумаши</w:t>
      </w:r>
      <w:proofErr w:type="spellEnd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, испанскими миссионерами было основано поселение «Селение Девы Марии, Царицы Ангелов» (Эль-Пуэбло-де-Лос-</w:t>
      </w:r>
      <w:proofErr w:type="spellStart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Андхелес</w:t>
      </w:r>
      <w:proofErr w:type="spellEnd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). Уже к XIX веку оно стало крупнейшим в Калифорнии.</w:t>
      </w:r>
    </w:p>
    <w:p w:rsidR="005B36A1" w:rsidRPr="005B36A1" w:rsidRDefault="005B36A1" w:rsidP="005B36A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В 1835 году город стал владением Мексики, и название поселения сократилось до Лос-</w:t>
      </w:r>
      <w:proofErr w:type="spellStart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Анхелес</w:t>
      </w:r>
      <w:proofErr w:type="spellEnd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. К США оно перешло в 1848 году, тогда же для английского произношения было скорректировано и название: поселение стало Лос-Анджелесом. Официальный статус города Лос-Анджелес получил в 1850 году. В то время он насчитывал 1600 жителей.</w:t>
      </w:r>
    </w:p>
    <w:p w:rsidR="005B36A1" w:rsidRPr="005B36A1" w:rsidRDefault="005B36A1" w:rsidP="005B36A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Сегодня Лос-Анджелес — это крупнейший город в Калифорнии и второй по численности населения в США. Там проживает больше 15 млн человек. На весь мир город знаменит тем, что именно там расположен центр американской кинематографии Голливуд и парк развлечений Диснейленд.</w:t>
      </w:r>
    </w:p>
    <w:p w:rsidR="005B36A1" w:rsidRPr="005B36A1" w:rsidRDefault="005B36A1" w:rsidP="005B36A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B36A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Появление колготок</w:t>
      </w:r>
    </w:p>
    <w:p w:rsidR="005B36A1" w:rsidRPr="005B36A1" w:rsidRDefault="005B36A1" w:rsidP="005B36A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 xml:space="preserve">4 сентября 1959 года на прилавки американских магазинов поступили первые колготки. Их изобрел американец Аллен Гент из города </w:t>
      </w:r>
      <w:proofErr w:type="spellStart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Глен</w:t>
      </w:r>
      <w:proofErr w:type="spellEnd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Рэвен</w:t>
      </w:r>
      <w:proofErr w:type="spellEnd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 xml:space="preserve"> в штате Северная Каролина. Он был директором местной трикотажной фабрики, которую основал еще его отец, Джон Гент, в 1901 году.</w:t>
      </w:r>
    </w:p>
    <w:p w:rsidR="005B36A1" w:rsidRPr="005B36A1" w:rsidRDefault="005B36A1" w:rsidP="005B36A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Идея объединить чулки и пояс пришла ему в голову еще в 1953 году, а </w:t>
      </w:r>
      <w:proofErr w:type="spellStart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сподвигла</w:t>
      </w:r>
      <w:proofErr w:type="spellEnd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 xml:space="preserve"> его на это изобретение беременная жена, которая не могла надеть эластичный пояс для крепления чулок из-за выросшего живота, а без чулок она не могла выйти из дома.</w:t>
      </w:r>
    </w:p>
    <w:p w:rsidR="005B36A1" w:rsidRPr="005B36A1" w:rsidRDefault="005B36A1" w:rsidP="005B36A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Прототип изделия Аллен изготовил из плотного трикотажного полотна, но потом заменил его на легкий и прочный нейлон, из которого уже тогда делали женские чулки. Новый товар женщины встретили с энтузиазмом.</w:t>
      </w:r>
    </w:p>
    <w:p w:rsidR="005B36A1" w:rsidRPr="005B36A1" w:rsidRDefault="005B36A1" w:rsidP="005B36A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B36A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Карибский кризис</w:t>
      </w:r>
    </w:p>
    <w:p w:rsidR="005B36A1" w:rsidRPr="005B36A1" w:rsidRDefault="005B36A1" w:rsidP="005B36A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 xml:space="preserve">С июля по сентябрь 1962-го года на Кубу доставляли советские ракеты и перебросили группу войск численностью более 40 тыс. человек. Президент США </w:t>
      </w:r>
      <w:proofErr w:type="spellStart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Джонн</w:t>
      </w:r>
      <w:proofErr w:type="spellEnd"/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 xml:space="preserve"> Кеннеди узнал из донесений разведки о размещении советских войск на Кубе. 4 сентября 1962 года он выступил с официальным заявлением в Конгрессе, в котором сообщил, что «…русские предоставили кубинскому правительству целый ряд противовоздушных оборонительных ракет». Американский лидер отметил, что на Кубе нет «наступательных» ракет и предупредил, что США не потерпят размещения советских ядерных ракет в 150 км от своего берега. В ответ Хрущев заверил Кеннеди, что никакого оружия на Кубе нет и не будет. Установки, обнаруженные авиаразведкой на Кубе, он назвал советским исследовательским оборудованием.</w:t>
      </w:r>
    </w:p>
    <w:p w:rsidR="005B36A1" w:rsidRPr="005B36A1" w:rsidRDefault="005B36A1" w:rsidP="005B36A1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B36A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7013BB0A" wp14:editId="3FFB71D5">
            <wp:extent cx="7426325" cy="4190365"/>
            <wp:effectExtent l="0" t="0" r="3175" b="635"/>
            <wp:docPr id="3" name="Рисунок 3" descr="https://retina.news.mail.ru/prev780x440/pic/5d/c0/image43136614_35203722c276321269d59af3724372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5d/c0/image43136614_35203722c276321269d59af3724372d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6A1" w:rsidRPr="005B36A1" w:rsidRDefault="005B36A1" w:rsidP="005B36A1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5B36A1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5B36A1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5B36A1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5B36A1" w:rsidRPr="005B36A1" w:rsidRDefault="005B36A1" w:rsidP="005B36A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B36A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Первый выпуск «Что? Где? Когда?»</w:t>
      </w:r>
    </w:p>
    <w:p w:rsidR="005B36A1" w:rsidRPr="005B36A1" w:rsidRDefault="005B36A1" w:rsidP="005B36A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B36A1">
        <w:rPr>
          <w:rFonts w:ascii="Roboto" w:eastAsia="Times New Roman" w:hAnsi="Roboto" w:cs="Times New Roman"/>
          <w:color w:val="000000"/>
          <w:sz w:val="26"/>
          <w:szCs w:val="26"/>
        </w:rPr>
        <w:t>В 1975 году в этот день в эфир вышел первый выпуск интеллектуальной телевизионной игры «Что? Где? Когда?» В самом начале существования игры не было ни знатоков, ни волчка, ни хрустальной совы. Игра состояла из двух раундов, снимавшихся дома у каждой из семей. Ведущего в первом выпуске не было, два сюжета соединялись на монтаже при помощи фотографий из семейного альбома. Телевикторина сразу завоевала симпатии зрительской аудитории.</w:t>
      </w:r>
    </w:p>
    <w:p w:rsidR="004868A6" w:rsidRPr="004868A6" w:rsidRDefault="004868A6" w:rsidP="004868A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000000"/>
          <w:sz w:val="29"/>
          <w:szCs w:val="29"/>
        </w:rPr>
      </w:pPr>
    </w:p>
    <w:p w:rsidR="00FA516C" w:rsidRPr="00AB4916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0"/>
          <w:szCs w:val="20"/>
        </w:rPr>
      </w:pPr>
      <w:r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>Пресс</w:t>
      </w:r>
      <w:r w:rsidR="00622E50"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 xml:space="preserve"> -</w:t>
      </w:r>
      <w:r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75BA8"/>
    <w:rsid w:val="000D24DB"/>
    <w:rsid w:val="00183C9B"/>
    <w:rsid w:val="0023590A"/>
    <w:rsid w:val="00282B44"/>
    <w:rsid w:val="002B219E"/>
    <w:rsid w:val="002F2C19"/>
    <w:rsid w:val="003142C7"/>
    <w:rsid w:val="004340BB"/>
    <w:rsid w:val="00455B2B"/>
    <w:rsid w:val="004868A6"/>
    <w:rsid w:val="004A4849"/>
    <w:rsid w:val="004E5ACB"/>
    <w:rsid w:val="00550F2E"/>
    <w:rsid w:val="005B36A1"/>
    <w:rsid w:val="005E17F7"/>
    <w:rsid w:val="00622E50"/>
    <w:rsid w:val="006A1B28"/>
    <w:rsid w:val="007A2371"/>
    <w:rsid w:val="008261E8"/>
    <w:rsid w:val="0087216D"/>
    <w:rsid w:val="008F5105"/>
    <w:rsid w:val="00954219"/>
    <w:rsid w:val="00A21C3F"/>
    <w:rsid w:val="00AA111B"/>
    <w:rsid w:val="00AB4916"/>
    <w:rsid w:val="00B23067"/>
    <w:rsid w:val="00C56092"/>
    <w:rsid w:val="00C57DB7"/>
    <w:rsid w:val="00CE340F"/>
    <w:rsid w:val="00D77AFE"/>
    <w:rsid w:val="00DF06D7"/>
    <w:rsid w:val="00EC351D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D4DC-5A87-4A74-8F8B-88678D2B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Как жили советские люди на оккупированых территориях во время Великой Отечествен</vt:lpstr>
      <vt:lpstr>    Обеспечение порядка и дисциплины</vt:lpstr>
      <vt:lpstr>    Стратегия на уничтожение</vt:lpstr>
      <vt:lpstr>    Заповеди поведения немцев на Востоке от Бакке</vt:lpstr>
      <vt:lpstr>    Оккупационный быт</vt:lpstr>
      <vt:lpstr>    Проституция как способ выжить</vt:lpstr>
    </vt:vector>
  </TitlesOfParts>
  <Company>Krokoz™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9</cp:revision>
  <dcterms:created xsi:type="dcterms:W3CDTF">2020-09-03T05:28:00Z</dcterms:created>
  <dcterms:modified xsi:type="dcterms:W3CDTF">2020-09-04T05:35:00Z</dcterms:modified>
</cp:coreProperties>
</file>